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889C" w14:textId="77777777" w:rsidR="003D0880" w:rsidRDefault="00E877E0" w:rsidP="00E877E0">
      <w:bookmarkStart w:id="0" w:name="_GoBack"/>
      <w:bookmarkEnd w:id="0"/>
      <w:r w:rsidRPr="00E877E0">
        <w:rPr>
          <w:rFonts w:asciiTheme="majorHAnsi" w:eastAsiaTheme="majorEastAsia" w:hAnsiTheme="majorHAnsi" w:cstheme="majorBidi"/>
          <w:spacing w:val="-10"/>
          <w:kern w:val="28"/>
          <w:sz w:val="40"/>
          <w:szCs w:val="40"/>
        </w:rPr>
        <w:t>BIJLAGE ORIG-4: TEKST VAN HET ATTEST VAN OORSPRONG</w:t>
      </w:r>
    </w:p>
    <w:p w14:paraId="72B0C221" w14:textId="77777777" w:rsidR="00E877E0" w:rsidRDefault="00E877E0" w:rsidP="00E877E0">
      <w:pPr>
        <w:suppressAutoHyphens/>
        <w:autoSpaceDN w:val="0"/>
        <w:spacing w:line="249" w:lineRule="auto"/>
        <w:textAlignment w:val="baseline"/>
      </w:pPr>
      <w:r>
        <w:t>Het in artikel ORIG.19 [Attest van oorsprong] van deze overeenkomst bedoelde attest van oorsprong wordt opgesteld in een van de onderstaande taalversies overeenkomstig de wet- en regelgeving van de Partij van uitvoer. Indien het attest van oorsprong met de hand wordt geschreven, geschiedt dit met inkt en in blokletters. Bij de opstelling van het attest van oorsprong worden de respectieve voetnoten in acht genomen. De voetnoten behoeven niet in de verklaring te worden overgenomen.</w:t>
      </w:r>
    </w:p>
    <w:p w14:paraId="021456B1" w14:textId="77777777" w:rsidR="00E877E0" w:rsidRPr="00A81AB1" w:rsidRDefault="00E877E0" w:rsidP="00E877E0">
      <w:pPr>
        <w:suppressAutoHyphens/>
        <w:autoSpaceDN w:val="0"/>
        <w:spacing w:line="249" w:lineRule="auto"/>
        <w:textAlignment w:val="baseline"/>
        <w:rPr>
          <w:rFonts w:ascii="Calibri" w:eastAsia="Calibri" w:hAnsi="Calibri" w:cs="Arial"/>
        </w:rPr>
      </w:pPr>
    </w:p>
    <w:p w14:paraId="614E6A96" w14:textId="77777777" w:rsidR="00E877E0" w:rsidRDefault="00E877E0" w:rsidP="00E877E0">
      <w:pPr>
        <w:suppressAutoHyphens/>
        <w:autoSpaceDN w:val="0"/>
        <w:spacing w:line="249" w:lineRule="auto"/>
        <w:textAlignment w:val="baseline"/>
        <w:rPr>
          <w:rFonts w:ascii="Arial" w:eastAsia="Calibri" w:hAnsi="Arial" w:cs="Arial"/>
          <w:lang w:val="en-GB"/>
        </w:rPr>
      </w:pPr>
      <w:proofErr w:type="spellStart"/>
      <w:r>
        <w:rPr>
          <w:rFonts w:ascii="Arial" w:eastAsia="Calibri" w:hAnsi="Arial" w:cs="Arial"/>
          <w:lang w:val="en-GB"/>
        </w:rPr>
        <w:t>Voorbeeld</w:t>
      </w:r>
      <w:proofErr w:type="spellEnd"/>
      <w:r>
        <w:rPr>
          <w:rFonts w:ascii="Arial" w:eastAsia="Calibri" w:hAnsi="Arial" w:cs="Arial"/>
          <w:lang w:val="en-GB"/>
        </w:rPr>
        <w:t>:</w:t>
      </w:r>
    </w:p>
    <w:p w14:paraId="185BF5BB" w14:textId="77777777" w:rsidR="00E877E0" w:rsidRPr="00A81AB1" w:rsidRDefault="00E877E0" w:rsidP="00E877E0">
      <w:pPr>
        <w:suppressAutoHyphens/>
        <w:autoSpaceDN w:val="0"/>
        <w:spacing w:line="249" w:lineRule="auto"/>
        <w:textAlignment w:val="baseline"/>
        <w:rPr>
          <w:rFonts w:ascii="Arial" w:eastAsia="Calibri" w:hAnsi="Arial" w:cs="Arial"/>
          <w:lang w:val="en-GB"/>
        </w:rPr>
      </w:pPr>
    </w:p>
    <w:p w14:paraId="1AEECD5E" w14:textId="77777777" w:rsidR="00E877E0" w:rsidRPr="00A81AB1" w:rsidRDefault="00E877E0" w:rsidP="00E877E0">
      <w:pPr>
        <w:tabs>
          <w:tab w:val="left" w:pos="3300"/>
        </w:tabs>
        <w:suppressAutoHyphens/>
        <w:autoSpaceDN w:val="0"/>
        <w:spacing w:line="276" w:lineRule="auto"/>
        <w:textAlignment w:val="baseline"/>
        <w:rPr>
          <w:rFonts w:ascii="Calibri" w:eastAsia="Calibri" w:hAnsi="Calibri" w:cs="Arial"/>
          <w:lang w:val="en-GB"/>
        </w:rPr>
      </w:pPr>
      <w:r w:rsidRPr="00A81AB1">
        <w:rPr>
          <w:rFonts w:ascii="Arial" w:eastAsia="Calibri" w:hAnsi="Arial" w:cs="Arial"/>
          <w:lang w:val="en-GB"/>
        </w:rPr>
        <w:t xml:space="preserve">(Period: from___________ to __________ </w:t>
      </w:r>
      <w:r w:rsidRPr="00A81AB1">
        <w:rPr>
          <w:rFonts w:ascii="Arial" w:eastAsia="Calibri" w:hAnsi="Arial" w:cs="Arial"/>
          <w:vertAlign w:val="superscript"/>
          <w:lang w:val="en-GB"/>
        </w:rPr>
        <w:t>(1)</w:t>
      </w:r>
      <w:r w:rsidRPr="00A81AB1">
        <w:rPr>
          <w:rFonts w:ascii="Arial" w:eastAsia="Calibri" w:hAnsi="Arial" w:cs="Arial"/>
          <w:lang w:val="en-GB"/>
        </w:rPr>
        <w:t>)</w:t>
      </w:r>
    </w:p>
    <w:p w14:paraId="56495F19" w14:textId="77777777" w:rsidR="00E877E0" w:rsidRPr="00A81AB1" w:rsidRDefault="00E877E0" w:rsidP="00E877E0">
      <w:pPr>
        <w:tabs>
          <w:tab w:val="left" w:pos="3300"/>
        </w:tabs>
        <w:suppressAutoHyphens/>
        <w:autoSpaceDN w:val="0"/>
        <w:spacing w:line="276" w:lineRule="auto"/>
        <w:textAlignment w:val="baseline"/>
        <w:rPr>
          <w:rFonts w:ascii="Calibri" w:eastAsia="Calibri" w:hAnsi="Calibri" w:cs="Arial"/>
          <w:lang w:val="en-GB"/>
        </w:rPr>
      </w:pPr>
      <w:r w:rsidRPr="00A81AB1">
        <w:rPr>
          <w:rFonts w:ascii="Arial" w:eastAsia="Calibri" w:hAnsi="Arial" w:cs="Arial"/>
          <w:lang w:val="en-GB"/>
        </w:rPr>
        <w:t xml:space="preserve">The exporter of the products covered by this document (Exporter Reference No ... </w:t>
      </w:r>
      <w:r w:rsidRPr="00A81AB1">
        <w:rPr>
          <w:rFonts w:ascii="Arial" w:eastAsia="Calibri" w:hAnsi="Arial" w:cs="Arial"/>
          <w:vertAlign w:val="superscript"/>
          <w:lang w:val="en-GB"/>
        </w:rPr>
        <w:t>(2)</w:t>
      </w:r>
      <w:r w:rsidRPr="00A81AB1">
        <w:rPr>
          <w:rFonts w:ascii="Arial" w:eastAsia="Calibri" w:hAnsi="Arial" w:cs="Arial"/>
          <w:lang w:val="en-GB"/>
        </w:rPr>
        <w:t xml:space="preserve">) declares that, except where otherwise clearly indicated, these products are of ... </w:t>
      </w:r>
      <w:r w:rsidRPr="00A81AB1">
        <w:rPr>
          <w:rFonts w:ascii="Arial" w:eastAsia="Calibri" w:hAnsi="Arial" w:cs="Arial"/>
          <w:vertAlign w:val="superscript"/>
          <w:lang w:val="en-GB"/>
        </w:rPr>
        <w:t>(3)</w:t>
      </w:r>
      <w:r w:rsidRPr="00A81AB1">
        <w:rPr>
          <w:rFonts w:ascii="Arial" w:eastAsia="Calibri" w:hAnsi="Arial" w:cs="Arial"/>
          <w:lang w:val="en-GB"/>
        </w:rPr>
        <w:t xml:space="preserve"> preferential origin.</w:t>
      </w:r>
    </w:p>
    <w:p w14:paraId="57D214A7" w14:textId="77777777" w:rsidR="00E877E0" w:rsidRPr="00A81AB1" w:rsidRDefault="00E877E0" w:rsidP="00E877E0">
      <w:pPr>
        <w:tabs>
          <w:tab w:val="left" w:pos="3300"/>
        </w:tabs>
        <w:suppressAutoHyphens/>
        <w:autoSpaceDN w:val="0"/>
        <w:spacing w:line="276" w:lineRule="auto"/>
        <w:jc w:val="center"/>
        <w:textAlignment w:val="baseline"/>
        <w:rPr>
          <w:rFonts w:ascii="Calibri" w:eastAsia="Calibri" w:hAnsi="Calibri" w:cs="Arial"/>
          <w:lang w:val="en-GB"/>
        </w:rPr>
      </w:pPr>
      <w:r w:rsidRPr="00A81AB1">
        <w:rPr>
          <w:rFonts w:ascii="Arial" w:eastAsia="Calibri" w:hAnsi="Arial" w:cs="Arial"/>
          <w:lang w:val="en-GB"/>
        </w:rPr>
        <w:t>…………………………………………………………….............................................</w:t>
      </w:r>
      <w:r w:rsidRPr="00A81AB1">
        <w:rPr>
          <w:rFonts w:ascii="Arial" w:eastAsia="Calibri" w:hAnsi="Arial" w:cs="Arial"/>
          <w:vertAlign w:val="superscript"/>
          <w:lang w:val="en-GB"/>
        </w:rPr>
        <w:t>(4)</w:t>
      </w:r>
    </w:p>
    <w:p w14:paraId="316F2AF4" w14:textId="77777777" w:rsidR="00E877E0" w:rsidRPr="00A81AB1" w:rsidRDefault="00E877E0" w:rsidP="00E877E0">
      <w:pPr>
        <w:tabs>
          <w:tab w:val="left" w:pos="3300"/>
        </w:tabs>
        <w:suppressAutoHyphens/>
        <w:autoSpaceDN w:val="0"/>
        <w:spacing w:line="276" w:lineRule="auto"/>
        <w:jc w:val="center"/>
        <w:textAlignment w:val="baseline"/>
        <w:rPr>
          <w:rFonts w:ascii="Arial" w:eastAsia="Calibri" w:hAnsi="Arial" w:cs="Arial"/>
          <w:lang w:val="en-GB"/>
        </w:rPr>
      </w:pPr>
      <w:r w:rsidRPr="00A81AB1">
        <w:rPr>
          <w:rFonts w:ascii="Arial" w:eastAsia="Calibri" w:hAnsi="Arial" w:cs="Arial"/>
          <w:lang w:val="en-GB"/>
        </w:rPr>
        <w:t>(Place and date)</w:t>
      </w:r>
    </w:p>
    <w:p w14:paraId="10CF95C8" w14:textId="77777777" w:rsidR="00E877E0" w:rsidRPr="00A81AB1" w:rsidRDefault="00E877E0" w:rsidP="00E877E0">
      <w:pPr>
        <w:tabs>
          <w:tab w:val="left" w:pos="3300"/>
        </w:tabs>
        <w:suppressAutoHyphens/>
        <w:autoSpaceDN w:val="0"/>
        <w:spacing w:line="276" w:lineRule="auto"/>
        <w:jc w:val="center"/>
        <w:textAlignment w:val="baseline"/>
        <w:rPr>
          <w:rFonts w:ascii="Arial" w:eastAsia="Calibri" w:hAnsi="Arial" w:cs="Arial"/>
          <w:lang w:val="en-GB"/>
        </w:rPr>
      </w:pPr>
      <w:r w:rsidRPr="00A81AB1">
        <w:rPr>
          <w:rFonts w:ascii="Arial" w:eastAsia="Calibri" w:hAnsi="Arial" w:cs="Arial"/>
          <w:lang w:val="en-GB"/>
        </w:rPr>
        <w:t>…………………………………………………………….............................................</w:t>
      </w:r>
    </w:p>
    <w:p w14:paraId="06B1C38C" w14:textId="77777777" w:rsidR="00E877E0" w:rsidRPr="00A81AB1" w:rsidRDefault="00E877E0" w:rsidP="00E877E0">
      <w:pPr>
        <w:tabs>
          <w:tab w:val="left" w:pos="3300"/>
        </w:tabs>
        <w:suppressAutoHyphens/>
        <w:autoSpaceDN w:val="0"/>
        <w:spacing w:line="276" w:lineRule="auto"/>
        <w:jc w:val="center"/>
        <w:textAlignment w:val="baseline"/>
        <w:rPr>
          <w:rFonts w:ascii="Arial" w:eastAsia="Calibri" w:hAnsi="Arial" w:cs="Arial"/>
          <w:lang w:val="en-GB"/>
        </w:rPr>
      </w:pPr>
      <w:r w:rsidRPr="00A81AB1">
        <w:rPr>
          <w:rFonts w:ascii="Arial" w:eastAsia="Calibri" w:hAnsi="Arial" w:cs="Arial"/>
          <w:lang w:val="en-GB"/>
        </w:rPr>
        <w:t>(Name of the exporter)</w:t>
      </w:r>
    </w:p>
    <w:p w14:paraId="6CA77393" w14:textId="77777777" w:rsidR="00E877E0" w:rsidRDefault="00E877E0" w:rsidP="00E877E0">
      <w:pPr>
        <w:pStyle w:val="ListParagraph"/>
        <w:numPr>
          <w:ilvl w:val="0"/>
          <w:numId w:val="1"/>
        </w:numPr>
        <w:tabs>
          <w:tab w:val="left" w:pos="3300"/>
        </w:tabs>
        <w:suppressAutoHyphens/>
        <w:autoSpaceDN w:val="0"/>
        <w:spacing w:line="276" w:lineRule="auto"/>
        <w:textAlignment w:val="baseline"/>
      </w:pPr>
      <w:r>
        <w:t xml:space="preserve">Wanneer het attest van oorsprong wordt opgesteld voor meerdere zendingen van dezelfde producten van oorsprong in de zin van artikel ORIG.19 [Attest van oorsprong], lid 4, punt b) van deze overeenkomst: de periode gedurende welke het attest van oorsprong van toepassing dient te zijn. Deze periode mag niet meer dan 12 maanden bedragen. Alle producten moeten binnen de aangegeven periode worden ingevoerd. Dit veld mag leeg blijven indien een periode niet van toepassing is. </w:t>
      </w:r>
    </w:p>
    <w:p w14:paraId="6F09C490" w14:textId="77777777" w:rsidR="00E877E0" w:rsidRPr="00E877E0" w:rsidRDefault="00E877E0" w:rsidP="00E877E0">
      <w:pPr>
        <w:pStyle w:val="ListParagraph"/>
        <w:numPr>
          <w:ilvl w:val="0"/>
          <w:numId w:val="1"/>
        </w:numPr>
        <w:tabs>
          <w:tab w:val="left" w:pos="3300"/>
        </w:tabs>
        <w:suppressAutoHyphens/>
        <w:autoSpaceDN w:val="0"/>
        <w:spacing w:line="276" w:lineRule="auto"/>
        <w:textAlignment w:val="baseline"/>
        <w:rPr>
          <w:rFonts w:ascii="Arial" w:eastAsia="Calibri" w:hAnsi="Arial" w:cs="Arial"/>
          <w:sz w:val="18"/>
          <w:szCs w:val="18"/>
          <w:vertAlign w:val="superscript"/>
        </w:rPr>
      </w:pPr>
      <w:r>
        <w:t xml:space="preserve">Vermeld het referentienummer aan de hand waarvan de exporteur kan worden geïdentificeerd. Voor de exporteurs van de Unie is dit het overeenkomstig de wet- en regelgeving van de Unie toegewezen nummer. Voor de exporteurs van het Verenigd Koninkrijk is dit het overeenkomstig de wet- en regelgeving in het Verenigd Koninkrijk toegewezen nummer. Wanneer de exporteur geen nummer heeft, mag dit veld leeg blijven. </w:t>
      </w:r>
    </w:p>
    <w:p w14:paraId="64C6B362" w14:textId="77777777" w:rsidR="00E877E0" w:rsidRPr="00E877E0" w:rsidRDefault="00E877E0" w:rsidP="00E877E0">
      <w:pPr>
        <w:pStyle w:val="ListParagraph"/>
        <w:numPr>
          <w:ilvl w:val="0"/>
          <w:numId w:val="1"/>
        </w:numPr>
        <w:tabs>
          <w:tab w:val="left" w:pos="3300"/>
        </w:tabs>
        <w:suppressAutoHyphens/>
        <w:autoSpaceDN w:val="0"/>
        <w:spacing w:line="276" w:lineRule="auto"/>
        <w:textAlignment w:val="baseline"/>
        <w:rPr>
          <w:rFonts w:ascii="Arial" w:eastAsia="Calibri" w:hAnsi="Arial" w:cs="Arial"/>
          <w:sz w:val="18"/>
          <w:szCs w:val="18"/>
          <w:vertAlign w:val="superscript"/>
        </w:rPr>
      </w:pPr>
      <w:r>
        <w:t xml:space="preserve">Vermeld de oorsprong van het product: het Verenigd Koninkrijk of de Unie. </w:t>
      </w:r>
    </w:p>
    <w:p w14:paraId="35DCA62C" w14:textId="77777777" w:rsidR="00E877E0" w:rsidRPr="00E877E0" w:rsidRDefault="00E877E0" w:rsidP="00E877E0">
      <w:pPr>
        <w:pStyle w:val="ListParagraph"/>
        <w:numPr>
          <w:ilvl w:val="0"/>
          <w:numId w:val="1"/>
        </w:numPr>
        <w:tabs>
          <w:tab w:val="left" w:pos="3300"/>
        </w:tabs>
        <w:suppressAutoHyphens/>
        <w:autoSpaceDN w:val="0"/>
        <w:spacing w:line="276" w:lineRule="auto"/>
        <w:textAlignment w:val="baseline"/>
        <w:rPr>
          <w:rFonts w:ascii="Arial" w:eastAsia="Calibri" w:hAnsi="Arial" w:cs="Arial"/>
          <w:sz w:val="18"/>
          <w:szCs w:val="18"/>
          <w:vertAlign w:val="superscript"/>
        </w:rPr>
      </w:pPr>
      <w:r>
        <w:t>Plaats en datum kunnen achterwege blijven indien de informatie op het document zelf is aangegeven</w:t>
      </w:r>
    </w:p>
    <w:sectPr w:rsidR="00E877E0" w:rsidRPr="00E87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FCB"/>
    <w:multiLevelType w:val="hybridMultilevel"/>
    <w:tmpl w:val="4202BC6C"/>
    <w:lvl w:ilvl="0" w:tplc="7E1C72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E0"/>
    <w:rsid w:val="003D0880"/>
    <w:rsid w:val="00E877E0"/>
    <w:rsid w:val="00F05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96D"/>
  <w15:chartTrackingRefBased/>
  <w15:docId w15:val="{2232843C-54E3-4668-A136-F4597545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7E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877E0"/>
    <w:rPr>
      <w:sz w:val="16"/>
      <w:szCs w:val="16"/>
    </w:rPr>
  </w:style>
  <w:style w:type="paragraph" w:styleId="CommentText">
    <w:name w:val="annotation text"/>
    <w:basedOn w:val="Normal"/>
    <w:link w:val="CommentTextChar"/>
    <w:uiPriority w:val="99"/>
    <w:semiHidden/>
    <w:unhideWhenUsed/>
    <w:rsid w:val="00E877E0"/>
    <w:pPr>
      <w:spacing w:line="240" w:lineRule="auto"/>
    </w:pPr>
    <w:rPr>
      <w:sz w:val="20"/>
      <w:szCs w:val="20"/>
    </w:rPr>
  </w:style>
  <w:style w:type="character" w:customStyle="1" w:styleId="CommentTextChar">
    <w:name w:val="Comment Text Char"/>
    <w:basedOn w:val="DefaultParagraphFont"/>
    <w:link w:val="CommentText"/>
    <w:uiPriority w:val="99"/>
    <w:semiHidden/>
    <w:rsid w:val="00E877E0"/>
    <w:rPr>
      <w:sz w:val="20"/>
      <w:szCs w:val="20"/>
    </w:rPr>
  </w:style>
  <w:style w:type="paragraph" w:styleId="BalloonText">
    <w:name w:val="Balloon Text"/>
    <w:basedOn w:val="Normal"/>
    <w:link w:val="BalloonTextChar"/>
    <w:uiPriority w:val="99"/>
    <w:semiHidden/>
    <w:unhideWhenUsed/>
    <w:rsid w:val="00E8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E0"/>
    <w:rPr>
      <w:rFonts w:ascii="Segoe UI" w:hAnsi="Segoe UI" w:cs="Segoe UI"/>
      <w:sz w:val="18"/>
      <w:szCs w:val="18"/>
    </w:rPr>
  </w:style>
  <w:style w:type="paragraph" w:styleId="ListParagraph">
    <w:name w:val="List Paragraph"/>
    <w:basedOn w:val="Normal"/>
    <w:uiPriority w:val="34"/>
    <w:qFormat/>
    <w:rsid w:val="00E8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D1F912F6357438117B5DB4FBA30F7" ma:contentTypeVersion="13" ma:contentTypeDescription="Create a new document." ma:contentTypeScope="" ma:versionID="cd3c9e823a0310196436e1479073d802">
  <xsd:schema xmlns:xsd="http://www.w3.org/2001/XMLSchema" xmlns:xs="http://www.w3.org/2001/XMLSchema" xmlns:p="http://schemas.microsoft.com/office/2006/metadata/properties" xmlns:ns3="b274e1ad-efaf-4ba0-a4ec-f7ef8ee97e8c" xmlns:ns4="df6ecf79-c50f-4a22-970b-b11a3d5cb73c" targetNamespace="http://schemas.microsoft.com/office/2006/metadata/properties" ma:root="true" ma:fieldsID="a1a545f555857f17479343c92b5c7563" ns3:_="" ns4:_="">
    <xsd:import namespace="b274e1ad-efaf-4ba0-a4ec-f7ef8ee97e8c"/>
    <xsd:import namespace="df6ecf79-c50f-4a22-970b-b11a3d5cb7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e1ad-efaf-4ba0-a4ec-f7ef8ee97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cf79-c50f-4a22-970b-b11a3d5cb7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4D055-78B1-4FF9-9013-ED0605FEF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5831C-095A-4AAF-B266-E827C1AE19EB}">
  <ds:schemaRefs>
    <ds:schemaRef ds:uri="http://schemas.microsoft.com/sharepoint/v3/contenttype/forms"/>
  </ds:schemaRefs>
</ds:datastoreItem>
</file>

<file path=customXml/itemProps3.xml><?xml version="1.0" encoding="utf-8"?>
<ds:datastoreItem xmlns:ds="http://schemas.openxmlformats.org/officeDocument/2006/customXml" ds:itemID="{21DB7111-DA79-4B4B-AF56-1F232EC83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e1ad-efaf-4ba0-a4ec-f7ef8ee97e8c"/>
    <ds:schemaRef ds:uri="df6ecf79-c50f-4a22-970b-b11a3d5cb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Bliki</dc:creator>
  <cp:keywords/>
  <dc:description/>
  <cp:lastModifiedBy>Tjörven Bossu</cp:lastModifiedBy>
  <cp:revision>2</cp:revision>
  <dcterms:created xsi:type="dcterms:W3CDTF">2021-01-13T22:31:00Z</dcterms:created>
  <dcterms:modified xsi:type="dcterms:W3CDTF">2021-01-13T22:31:00Z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0x010100AB7D1F912F6357438117B5DB4FBA30F7</vt:lpwstr>
  </property>
</Properties>
</file>